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B0EF" w14:textId="77777777" w:rsidR="006F6E42" w:rsidRPr="008822B0" w:rsidRDefault="008822B0">
      <w:pPr>
        <w:rPr>
          <w:rFonts w:asciiTheme="majorHAnsi" w:hAnsiTheme="majorHAnsi"/>
          <w:b/>
          <w:sz w:val="28"/>
          <w:szCs w:val="28"/>
        </w:rPr>
      </w:pPr>
      <w:bookmarkStart w:id="0" w:name="_GoBack"/>
      <w:bookmarkEnd w:id="0"/>
      <w:r w:rsidRPr="008822B0">
        <w:rPr>
          <w:rFonts w:asciiTheme="majorHAnsi" w:hAnsiTheme="majorHAnsi"/>
          <w:b/>
          <w:sz w:val="28"/>
          <w:szCs w:val="28"/>
        </w:rPr>
        <w:t>ON-COURSE REGULATIONS DURING THIS CORONAVIRUS EPISODE</w:t>
      </w:r>
    </w:p>
    <w:p w14:paraId="54E8ACCC" w14:textId="77777777" w:rsidR="008822B0" w:rsidRPr="008822B0" w:rsidRDefault="008822B0">
      <w:pPr>
        <w:rPr>
          <w:rFonts w:asciiTheme="majorHAnsi" w:hAnsiTheme="majorHAnsi"/>
        </w:rPr>
      </w:pPr>
    </w:p>
    <w:p w14:paraId="7D39DE34" w14:textId="77777777" w:rsidR="008822B0" w:rsidRDefault="008822B0">
      <w:pPr>
        <w:rPr>
          <w:rFonts w:asciiTheme="majorHAnsi" w:hAnsiTheme="majorHAnsi"/>
        </w:rPr>
      </w:pPr>
      <w:r w:rsidRPr="008822B0">
        <w:rPr>
          <w:rFonts w:asciiTheme="majorHAnsi" w:hAnsiTheme="majorHAnsi"/>
        </w:rPr>
        <w:t>We ar</w:t>
      </w:r>
      <w:r>
        <w:rPr>
          <w:rFonts w:asciiTheme="majorHAnsi" w:hAnsiTheme="majorHAnsi"/>
        </w:rPr>
        <w:t>e fully committed to keeping our golf</w:t>
      </w:r>
      <w:r w:rsidRPr="008822B0">
        <w:rPr>
          <w:rFonts w:asciiTheme="majorHAnsi" w:hAnsiTheme="majorHAnsi"/>
        </w:rPr>
        <w:t xml:space="preserve"> course open, but we are taking advice from organisations such as BIGGA, England Golf and Public Health England regarding the steps we need to take to keep everyone safe.</w:t>
      </w:r>
    </w:p>
    <w:p w14:paraId="300E77C3" w14:textId="77777777" w:rsidR="008822B0" w:rsidRDefault="008822B0">
      <w:pPr>
        <w:rPr>
          <w:rFonts w:asciiTheme="majorHAnsi" w:hAnsiTheme="majorHAnsi"/>
        </w:rPr>
      </w:pPr>
    </w:p>
    <w:p w14:paraId="36154BE2" w14:textId="77777777" w:rsidR="008822B0" w:rsidRDefault="008822B0">
      <w:pPr>
        <w:rPr>
          <w:rFonts w:asciiTheme="majorHAnsi" w:hAnsiTheme="majorHAnsi"/>
        </w:rPr>
      </w:pPr>
      <w:r>
        <w:rPr>
          <w:rFonts w:asciiTheme="majorHAnsi" w:hAnsiTheme="majorHAnsi"/>
        </w:rPr>
        <w:t>The regulations outlined below will take place with immediate effect until further notice.</w:t>
      </w:r>
    </w:p>
    <w:p w14:paraId="6A0CE0FC" w14:textId="77777777" w:rsidR="008822B0" w:rsidRDefault="008822B0">
      <w:pPr>
        <w:rPr>
          <w:rFonts w:asciiTheme="majorHAnsi" w:hAnsiTheme="majorHAnsi"/>
        </w:rPr>
      </w:pPr>
    </w:p>
    <w:p w14:paraId="0B20131E" w14:textId="77777777" w:rsidR="008822B0" w:rsidRPr="008822B0" w:rsidRDefault="008822B0" w:rsidP="008822B0">
      <w:pPr>
        <w:pStyle w:val="ListParagraph"/>
        <w:numPr>
          <w:ilvl w:val="0"/>
          <w:numId w:val="1"/>
        </w:numPr>
        <w:rPr>
          <w:rFonts w:asciiTheme="majorHAnsi" w:hAnsiTheme="majorHAnsi"/>
        </w:rPr>
      </w:pPr>
      <w:r w:rsidRPr="008822B0">
        <w:rPr>
          <w:rFonts w:asciiTheme="majorHAnsi" w:hAnsiTheme="majorHAnsi"/>
        </w:rPr>
        <w:t>Keep your distance from your playing partners – 2 club lengths is recommended</w:t>
      </w:r>
    </w:p>
    <w:p w14:paraId="688A2B21" w14:textId="77777777" w:rsidR="008822B0" w:rsidRPr="008822B0" w:rsidRDefault="008822B0" w:rsidP="008822B0">
      <w:pPr>
        <w:pStyle w:val="ListParagraph"/>
        <w:numPr>
          <w:ilvl w:val="0"/>
          <w:numId w:val="1"/>
        </w:numPr>
        <w:rPr>
          <w:rFonts w:asciiTheme="majorHAnsi" w:hAnsiTheme="majorHAnsi"/>
        </w:rPr>
      </w:pPr>
      <w:r w:rsidRPr="008822B0">
        <w:rPr>
          <w:rFonts w:asciiTheme="majorHAnsi" w:hAnsiTheme="majorHAnsi"/>
        </w:rPr>
        <w:t>There will be no rakes in the bunkers – the bunkers will be designated GUR. Please use the usual GUR rule if your ball goes into the bunker and play from outside the bunker.</w:t>
      </w:r>
    </w:p>
    <w:p w14:paraId="17A58AE6" w14:textId="77777777" w:rsidR="008822B0" w:rsidRPr="008822B0" w:rsidRDefault="008822B0" w:rsidP="008822B0">
      <w:pPr>
        <w:pStyle w:val="ListParagraph"/>
        <w:numPr>
          <w:ilvl w:val="0"/>
          <w:numId w:val="1"/>
        </w:numPr>
        <w:rPr>
          <w:rFonts w:asciiTheme="majorHAnsi" w:hAnsiTheme="majorHAnsi"/>
        </w:rPr>
      </w:pPr>
      <w:r w:rsidRPr="008822B0">
        <w:rPr>
          <w:rFonts w:asciiTheme="majorHAnsi" w:hAnsiTheme="majorHAnsi"/>
        </w:rPr>
        <w:t>There will be no ball cleaners on the course so please take a wet towel or a bottle of water with you to clean your ball.</w:t>
      </w:r>
    </w:p>
    <w:p w14:paraId="44CE6156" w14:textId="40FEA6C2" w:rsidR="008822B0" w:rsidRDefault="008822B0" w:rsidP="008822B0">
      <w:pPr>
        <w:pStyle w:val="ListParagraph"/>
        <w:numPr>
          <w:ilvl w:val="0"/>
          <w:numId w:val="1"/>
        </w:numPr>
        <w:rPr>
          <w:rFonts w:asciiTheme="majorHAnsi" w:hAnsiTheme="majorHAnsi"/>
        </w:rPr>
      </w:pPr>
      <w:r w:rsidRPr="008822B0">
        <w:rPr>
          <w:rFonts w:asciiTheme="majorHAnsi" w:hAnsiTheme="majorHAnsi"/>
        </w:rPr>
        <w:t>You must putt with the flag in – do not remove the flag – you must avoid touching it</w:t>
      </w:r>
      <w:r w:rsidR="007C697C">
        <w:rPr>
          <w:rFonts w:asciiTheme="majorHAnsi" w:hAnsiTheme="majorHAnsi"/>
        </w:rPr>
        <w:t xml:space="preserve"> at all costs. Carefully remove your ball from the hole.</w:t>
      </w:r>
    </w:p>
    <w:p w14:paraId="530B8855" w14:textId="700820AF" w:rsidR="00CA7042" w:rsidRDefault="00CA7042" w:rsidP="008822B0">
      <w:pPr>
        <w:pStyle w:val="ListParagraph"/>
        <w:numPr>
          <w:ilvl w:val="0"/>
          <w:numId w:val="1"/>
        </w:numPr>
        <w:rPr>
          <w:rFonts w:asciiTheme="majorHAnsi" w:hAnsiTheme="majorHAnsi"/>
        </w:rPr>
      </w:pPr>
      <w:r>
        <w:rPr>
          <w:rFonts w:asciiTheme="majorHAnsi" w:hAnsiTheme="majorHAnsi"/>
        </w:rPr>
        <w:t>Do not share any equipment such as golf clubs or rangefinders</w:t>
      </w:r>
    </w:p>
    <w:p w14:paraId="7C7A0469" w14:textId="0673EB32" w:rsidR="00CA7042" w:rsidRDefault="00CA7042" w:rsidP="008822B0">
      <w:pPr>
        <w:pStyle w:val="ListParagraph"/>
        <w:numPr>
          <w:ilvl w:val="0"/>
          <w:numId w:val="1"/>
        </w:numPr>
        <w:rPr>
          <w:rFonts w:asciiTheme="majorHAnsi" w:hAnsiTheme="majorHAnsi"/>
        </w:rPr>
      </w:pPr>
      <w:r>
        <w:rPr>
          <w:rFonts w:asciiTheme="majorHAnsi" w:hAnsiTheme="majorHAnsi"/>
        </w:rPr>
        <w:t>Do not pick up anyone else’s ball</w:t>
      </w:r>
    </w:p>
    <w:p w14:paraId="7DA6E389" w14:textId="28128A59" w:rsidR="00CA7042" w:rsidRDefault="00CA7042" w:rsidP="008822B0">
      <w:pPr>
        <w:pStyle w:val="ListParagraph"/>
        <w:numPr>
          <w:ilvl w:val="0"/>
          <w:numId w:val="1"/>
        </w:numPr>
        <w:rPr>
          <w:rFonts w:asciiTheme="majorHAnsi" w:hAnsiTheme="majorHAnsi"/>
        </w:rPr>
      </w:pPr>
      <w:r>
        <w:rPr>
          <w:rFonts w:asciiTheme="majorHAnsi" w:hAnsiTheme="majorHAnsi"/>
        </w:rPr>
        <w:t>Do not shake hands at the end of the round (or do any hugging and kissing)</w:t>
      </w:r>
    </w:p>
    <w:p w14:paraId="3C78FA88" w14:textId="045039B8" w:rsidR="00453E7A" w:rsidRDefault="00453E7A" w:rsidP="008822B0">
      <w:pPr>
        <w:pStyle w:val="ListParagraph"/>
        <w:numPr>
          <w:ilvl w:val="0"/>
          <w:numId w:val="1"/>
        </w:numPr>
        <w:rPr>
          <w:rFonts w:asciiTheme="majorHAnsi" w:hAnsiTheme="majorHAnsi"/>
        </w:rPr>
      </w:pPr>
      <w:r>
        <w:rPr>
          <w:rFonts w:asciiTheme="majorHAnsi" w:hAnsiTheme="majorHAnsi"/>
        </w:rPr>
        <w:t>Do not go into the premises</w:t>
      </w:r>
      <w:r w:rsidR="007C697C">
        <w:rPr>
          <w:rFonts w:asciiTheme="majorHAnsi" w:hAnsiTheme="majorHAnsi"/>
        </w:rPr>
        <w:t xml:space="preserve"> or play with others</w:t>
      </w:r>
      <w:r>
        <w:rPr>
          <w:rFonts w:asciiTheme="majorHAnsi" w:hAnsiTheme="majorHAnsi"/>
        </w:rPr>
        <w:t xml:space="preserve"> if you have any of the symptoms of coronavirus</w:t>
      </w:r>
    </w:p>
    <w:p w14:paraId="08300887" w14:textId="77777777" w:rsidR="008822B0" w:rsidRDefault="008822B0" w:rsidP="008822B0">
      <w:pPr>
        <w:ind w:left="360"/>
        <w:rPr>
          <w:rFonts w:asciiTheme="majorHAnsi" w:hAnsiTheme="majorHAnsi"/>
        </w:rPr>
      </w:pPr>
    </w:p>
    <w:p w14:paraId="35C3E3B5" w14:textId="77777777" w:rsidR="008822B0" w:rsidRDefault="008822B0" w:rsidP="008822B0">
      <w:pPr>
        <w:rPr>
          <w:rFonts w:asciiTheme="majorHAnsi" w:hAnsiTheme="majorHAnsi"/>
        </w:rPr>
      </w:pPr>
      <w:r w:rsidRPr="008822B0">
        <w:rPr>
          <w:rFonts w:asciiTheme="majorHAnsi" w:hAnsiTheme="majorHAnsi"/>
        </w:rPr>
        <w:t>We would advise that shoes be changed at your car in the car park and the changing rooms are used for toilet facilities only.</w:t>
      </w:r>
    </w:p>
    <w:p w14:paraId="3703673A" w14:textId="77777777" w:rsidR="008822B0" w:rsidRDefault="008822B0" w:rsidP="008822B0">
      <w:pPr>
        <w:rPr>
          <w:rFonts w:asciiTheme="majorHAnsi" w:hAnsiTheme="majorHAnsi"/>
        </w:rPr>
      </w:pPr>
    </w:p>
    <w:p w14:paraId="189BF90F" w14:textId="77777777" w:rsidR="008822B0" w:rsidRDefault="008822B0" w:rsidP="008822B0">
      <w:pPr>
        <w:rPr>
          <w:rFonts w:asciiTheme="majorHAnsi" w:hAnsiTheme="majorHAnsi"/>
        </w:rPr>
      </w:pPr>
      <w:r>
        <w:rPr>
          <w:rFonts w:asciiTheme="majorHAnsi" w:hAnsiTheme="majorHAnsi"/>
        </w:rPr>
        <w:t>The bar and restaurant will remain open, but if you are unable to go upstairs because of the risk to yourself, please avail yourself of our takeaway service as often as you can.</w:t>
      </w:r>
    </w:p>
    <w:p w14:paraId="6A52401C" w14:textId="77777777" w:rsidR="00CA7042" w:rsidRDefault="00CA7042" w:rsidP="008822B0">
      <w:pPr>
        <w:rPr>
          <w:rFonts w:asciiTheme="majorHAnsi" w:hAnsiTheme="majorHAnsi"/>
        </w:rPr>
      </w:pPr>
    </w:p>
    <w:p w14:paraId="71ABDDC5" w14:textId="05B5FFB5" w:rsidR="00CA7042" w:rsidRDefault="00CA7042" w:rsidP="008822B0">
      <w:pPr>
        <w:rPr>
          <w:rFonts w:asciiTheme="majorHAnsi" w:hAnsiTheme="majorHAnsi"/>
        </w:rPr>
      </w:pPr>
      <w:r>
        <w:rPr>
          <w:rFonts w:asciiTheme="majorHAnsi" w:hAnsiTheme="majorHAnsi"/>
        </w:rPr>
        <w:t xml:space="preserve">For more details go to </w:t>
      </w:r>
      <w:hyperlink r:id="rId5" w:history="1">
        <w:r w:rsidRPr="007C482B">
          <w:rPr>
            <w:rStyle w:val="Hyperlink"/>
            <w:rFonts w:asciiTheme="majorHAnsi" w:hAnsiTheme="majorHAnsi"/>
          </w:rPr>
          <w:t>www.pga.info/covid-19-resource-hub</w:t>
        </w:r>
      </w:hyperlink>
      <w:r>
        <w:rPr>
          <w:rFonts w:asciiTheme="majorHAnsi" w:hAnsiTheme="majorHAnsi"/>
        </w:rPr>
        <w:t xml:space="preserve"> - this website resource is being developed and updated regularly.</w:t>
      </w:r>
    </w:p>
    <w:p w14:paraId="32AE77E3" w14:textId="77777777" w:rsidR="008822B0" w:rsidRDefault="008822B0" w:rsidP="008822B0">
      <w:pPr>
        <w:rPr>
          <w:rFonts w:asciiTheme="majorHAnsi" w:hAnsiTheme="majorHAnsi"/>
        </w:rPr>
      </w:pPr>
    </w:p>
    <w:p w14:paraId="6A3A0539" w14:textId="77777777" w:rsidR="008822B0" w:rsidRDefault="008822B0" w:rsidP="008822B0">
      <w:pPr>
        <w:rPr>
          <w:rFonts w:asciiTheme="majorHAnsi" w:hAnsiTheme="majorHAnsi"/>
        </w:rPr>
      </w:pPr>
      <w:r>
        <w:rPr>
          <w:rFonts w:asciiTheme="majorHAnsi" w:hAnsiTheme="majorHAnsi"/>
        </w:rPr>
        <w:t>Keep positive and keep playing golf as often as you can through this difficult time.</w:t>
      </w:r>
    </w:p>
    <w:p w14:paraId="4EE739AB" w14:textId="77777777" w:rsidR="008822B0" w:rsidRDefault="008822B0" w:rsidP="008822B0">
      <w:pPr>
        <w:rPr>
          <w:rFonts w:asciiTheme="majorHAnsi" w:hAnsiTheme="majorHAnsi"/>
        </w:rPr>
      </w:pPr>
    </w:p>
    <w:p w14:paraId="179C266C" w14:textId="77777777" w:rsidR="008822B0" w:rsidRDefault="008822B0" w:rsidP="008822B0">
      <w:pPr>
        <w:rPr>
          <w:rFonts w:asciiTheme="majorHAnsi" w:hAnsiTheme="majorHAnsi"/>
        </w:rPr>
      </w:pPr>
      <w:r>
        <w:rPr>
          <w:rFonts w:asciiTheme="majorHAnsi" w:hAnsiTheme="majorHAnsi"/>
        </w:rPr>
        <w:t>Veronica Lyon</w:t>
      </w:r>
    </w:p>
    <w:p w14:paraId="5C7AB3C8" w14:textId="77777777" w:rsidR="008822B0" w:rsidRPr="008822B0" w:rsidRDefault="008822B0" w:rsidP="008822B0">
      <w:pPr>
        <w:rPr>
          <w:rFonts w:asciiTheme="majorHAnsi" w:hAnsiTheme="majorHAnsi"/>
        </w:rPr>
      </w:pPr>
      <w:r>
        <w:rPr>
          <w:rFonts w:asciiTheme="majorHAnsi" w:hAnsiTheme="majorHAnsi"/>
        </w:rPr>
        <w:t>Chairman</w:t>
      </w:r>
    </w:p>
    <w:sectPr w:rsidR="008822B0" w:rsidRPr="008822B0" w:rsidSect="006F6E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C46EE"/>
    <w:multiLevelType w:val="hybridMultilevel"/>
    <w:tmpl w:val="C404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B0"/>
    <w:rsid w:val="00453E7A"/>
    <w:rsid w:val="006F6E42"/>
    <w:rsid w:val="00775B2B"/>
    <w:rsid w:val="007C697C"/>
    <w:rsid w:val="008822B0"/>
    <w:rsid w:val="00CA7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09F4B"/>
  <w14:defaultImageDpi w14:val="300"/>
  <w15:docId w15:val="{AC8F4B99-32AB-4ADF-A746-E48F3C04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B0"/>
    <w:pPr>
      <w:ind w:left="720"/>
      <w:contextualSpacing/>
    </w:pPr>
  </w:style>
  <w:style w:type="character" w:styleId="Hyperlink">
    <w:name w:val="Hyperlink"/>
    <w:basedOn w:val="DefaultParagraphFont"/>
    <w:uiPriority w:val="99"/>
    <w:unhideWhenUsed/>
    <w:rsid w:val="00CA7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ga.info/covid-19-resource-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Company>Veronica</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Joy Lyon</dc:creator>
  <cp:keywords/>
  <dc:description/>
  <cp:lastModifiedBy>HELEN BRITTON</cp:lastModifiedBy>
  <cp:revision>2</cp:revision>
  <dcterms:created xsi:type="dcterms:W3CDTF">2020-03-20T16:40:00Z</dcterms:created>
  <dcterms:modified xsi:type="dcterms:W3CDTF">2020-03-20T16:40:00Z</dcterms:modified>
</cp:coreProperties>
</file>